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8" w:rsidRDefault="005532C8" w:rsidP="00553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Pozvánka na členskou schůzi Bytového družstva </w:t>
      </w:r>
      <w:proofErr w:type="spellStart"/>
      <w:r>
        <w:rPr>
          <w:sz w:val="28"/>
          <w:szCs w:val="28"/>
        </w:rPr>
        <w:t>Bezručova</w:t>
      </w:r>
      <w:proofErr w:type="spellEnd"/>
      <w:r>
        <w:rPr>
          <w:sz w:val="28"/>
          <w:szCs w:val="28"/>
        </w:rPr>
        <w:t xml:space="preserve"> 394.</w:t>
      </w:r>
    </w:p>
    <w:p w:rsidR="007350C9" w:rsidRDefault="007350C9" w:rsidP="007350C9">
      <w:pPr>
        <w:rPr>
          <w:sz w:val="28"/>
          <w:szCs w:val="28"/>
        </w:rPr>
      </w:pPr>
    </w:p>
    <w:p w:rsidR="007350C9" w:rsidRDefault="007350C9" w:rsidP="007350C9">
      <w:pPr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4A7ABC">
        <w:rPr>
          <w:sz w:val="28"/>
          <w:szCs w:val="28"/>
        </w:rPr>
        <w:t>10.6</w:t>
      </w:r>
      <w:r>
        <w:rPr>
          <w:sz w:val="28"/>
          <w:szCs w:val="28"/>
        </w:rPr>
        <w:t>.2019 v </w:t>
      </w:r>
      <w:r w:rsidR="004A7ABC">
        <w:rPr>
          <w:sz w:val="28"/>
          <w:szCs w:val="28"/>
        </w:rPr>
        <w:t>pondělí</w:t>
      </w:r>
      <w:r>
        <w:rPr>
          <w:sz w:val="28"/>
          <w:szCs w:val="28"/>
        </w:rPr>
        <w:t xml:space="preserve"> od 19,00 se koná členská schůze bytového družstva </w:t>
      </w:r>
      <w:proofErr w:type="spellStart"/>
      <w:r>
        <w:rPr>
          <w:sz w:val="28"/>
          <w:szCs w:val="28"/>
        </w:rPr>
        <w:t>Bezručova</w:t>
      </w:r>
      <w:proofErr w:type="spellEnd"/>
      <w:r>
        <w:rPr>
          <w:sz w:val="28"/>
          <w:szCs w:val="28"/>
        </w:rPr>
        <w:t xml:space="preserve"> 394 v bytě </w:t>
      </w:r>
      <w:proofErr w:type="gramStart"/>
      <w:r>
        <w:rPr>
          <w:sz w:val="28"/>
          <w:szCs w:val="28"/>
        </w:rPr>
        <w:t xml:space="preserve">č.4 (u </w:t>
      </w:r>
      <w:proofErr w:type="spellStart"/>
      <w:r>
        <w:rPr>
          <w:sz w:val="28"/>
          <w:szCs w:val="28"/>
        </w:rPr>
        <w:t>Krýsů</w:t>
      </w:r>
      <w:proofErr w:type="spellEnd"/>
      <w:proofErr w:type="gramEnd"/>
      <w:r>
        <w:rPr>
          <w:sz w:val="28"/>
          <w:szCs w:val="28"/>
        </w:rPr>
        <w:t>).</w:t>
      </w:r>
    </w:p>
    <w:p w:rsidR="007350C9" w:rsidRDefault="007350C9" w:rsidP="007350C9">
      <w:pPr>
        <w:rPr>
          <w:sz w:val="28"/>
          <w:szCs w:val="28"/>
        </w:rPr>
      </w:pPr>
      <w:r>
        <w:rPr>
          <w:sz w:val="28"/>
          <w:szCs w:val="28"/>
        </w:rPr>
        <w:t>Na programu:</w:t>
      </w:r>
    </w:p>
    <w:p w:rsidR="007350C9" w:rsidRDefault="004A7ABC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rozpočtu opravy říms, balkonu, fasády, nátěr fasády</w:t>
      </w:r>
      <w:r w:rsidR="00AA05B9">
        <w:rPr>
          <w:sz w:val="28"/>
          <w:szCs w:val="28"/>
        </w:rPr>
        <w:t xml:space="preserve"> a lešení</w:t>
      </w:r>
    </w:p>
    <w:p w:rsidR="007350C9" w:rsidRDefault="004A7ABC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souhlasu nám „zbude“ částka zhruba 160000, ze které bychom měli vyřešit nový systém otevírání dveří – stávající již rozšířit nelze a provést vymalování společných prostor, tedy nechat sestavit nabídky a příště odhlasovat</w:t>
      </w:r>
    </w:p>
    <w:p w:rsidR="007350C9" w:rsidRDefault="004A7ABC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Nutno schválit opravu rohu zdi na zahradě a vybrat způsob zda svépomocí, či externě.</w:t>
      </w:r>
    </w:p>
    <w:p w:rsidR="004A7ABC" w:rsidRDefault="00C446AF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Vyúčtování roku 2018 a schválení účetní uzávěrky a usnesení členské schůze o nerozděleném zisku</w:t>
      </w:r>
    </w:p>
    <w:p w:rsidR="007350C9" w:rsidRDefault="007350C9" w:rsidP="007350C9">
      <w:pPr>
        <w:pStyle w:val="Odstavecseseznamem"/>
        <w:rPr>
          <w:sz w:val="28"/>
          <w:szCs w:val="28"/>
        </w:rPr>
      </w:pPr>
    </w:p>
    <w:p w:rsidR="007350C9" w:rsidRDefault="007350C9" w:rsidP="007350C9">
      <w:pPr>
        <w:rPr>
          <w:sz w:val="28"/>
          <w:szCs w:val="28"/>
        </w:rPr>
      </w:pPr>
      <w:r w:rsidRPr="00DD556B">
        <w:rPr>
          <w:sz w:val="28"/>
          <w:szCs w:val="28"/>
        </w:rPr>
        <w:t xml:space="preserve">Za Bytové družstvo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 předseda Mgr. Jan </w:t>
      </w:r>
      <w:proofErr w:type="spellStart"/>
      <w:r w:rsidRPr="00DD556B">
        <w:rPr>
          <w:sz w:val="28"/>
          <w:szCs w:val="28"/>
        </w:rPr>
        <w:t>Krýsa</w:t>
      </w:r>
      <w:proofErr w:type="spellEnd"/>
    </w:p>
    <w:p w:rsidR="002B4C8B" w:rsidRDefault="007350C9" w:rsidP="0007310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</w:t>
      </w:r>
      <w:r w:rsidR="004A7ABC">
        <w:rPr>
          <w:sz w:val="28"/>
          <w:szCs w:val="28"/>
        </w:rPr>
        <w:t>7.5</w:t>
      </w:r>
      <w:r>
        <w:rPr>
          <w:sz w:val="28"/>
          <w:szCs w:val="28"/>
        </w:rPr>
        <w:t>.2019</w:t>
      </w:r>
      <w:proofErr w:type="gramEnd"/>
    </w:p>
    <w:p w:rsidR="0007310D" w:rsidRDefault="0007310D" w:rsidP="0007310D">
      <w:pPr>
        <w:pStyle w:val="Odstavecseseznamem"/>
        <w:rPr>
          <w:sz w:val="28"/>
          <w:szCs w:val="28"/>
        </w:rPr>
      </w:pPr>
    </w:p>
    <w:p w:rsidR="0007310D" w:rsidRDefault="0007310D" w:rsidP="0007310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Příloha: nabídla na další opravy, římsy</w:t>
      </w:r>
    </w:p>
    <w:p w:rsidR="0007310D" w:rsidRDefault="0007310D" w:rsidP="0007310D">
      <w:pPr>
        <w:pStyle w:val="Nzev"/>
        <w:rPr>
          <w:sz w:val="40"/>
          <w:szCs w:val="40"/>
        </w:rPr>
      </w:pPr>
      <w:r w:rsidRPr="001618C2">
        <w:rPr>
          <w:sz w:val="40"/>
          <w:szCs w:val="40"/>
        </w:rPr>
        <w:t xml:space="preserve">Cenová nabídka </w:t>
      </w:r>
    </w:p>
    <w:p w:rsidR="0007310D" w:rsidRPr="00CB10BC" w:rsidRDefault="0007310D" w:rsidP="0007310D">
      <w:pPr>
        <w:jc w:val="center"/>
        <w:rPr>
          <w:b/>
        </w:rPr>
      </w:pPr>
      <w:r w:rsidRPr="00CB10BC">
        <w:rPr>
          <w:b/>
        </w:rPr>
        <w:t>Kompletní oprava a revitalizace fasády domu – jižní a severní stra</w:t>
      </w:r>
      <w:r w:rsidR="00E96363">
        <w:rPr>
          <w:b/>
        </w:rPr>
        <w:t>na, oprava izolací balkonu</w:t>
      </w:r>
      <w:r w:rsidRPr="00CB10BC">
        <w:rPr>
          <w:b/>
        </w:rPr>
        <w:t>, nátěr zábradlí</w:t>
      </w:r>
    </w:p>
    <w:p w:rsidR="0007310D" w:rsidRPr="00292133" w:rsidRDefault="0007310D" w:rsidP="0007310D">
      <w:r>
        <w:rPr>
          <w:b/>
        </w:rPr>
        <w:t>Na akci</w:t>
      </w:r>
      <w:r w:rsidRPr="001618C2">
        <w:t xml:space="preserve">: Jan </w:t>
      </w:r>
      <w:proofErr w:type="spellStart"/>
      <w:r w:rsidRPr="001618C2">
        <w:t>Krýsa</w:t>
      </w:r>
      <w:proofErr w:type="spellEnd"/>
      <w:r>
        <w:t>,</w:t>
      </w:r>
      <w:r w:rsidRPr="001618C2">
        <w:t xml:space="preserve"> </w:t>
      </w:r>
      <w:proofErr w:type="spellStart"/>
      <w:r w:rsidRPr="001618C2">
        <w:t>Bezručova</w:t>
      </w:r>
      <w:proofErr w:type="spellEnd"/>
      <w:r w:rsidRPr="001618C2">
        <w:t xml:space="preserve"> 394</w:t>
      </w:r>
      <w:r w:rsidRPr="00292133">
        <w:t xml:space="preserve"> </w:t>
      </w:r>
    </w:p>
    <w:p w:rsidR="0007310D" w:rsidRDefault="0007310D" w:rsidP="0007310D">
      <w:r>
        <w:t>Příprava pracoviště – zajištění záboru chodníků, montáž lešení (předpoklad provádění do konce 6/2019), naskladnění materiálů</w:t>
      </w:r>
    </w:p>
    <w:p w:rsidR="0007310D" w:rsidRPr="0007310D" w:rsidRDefault="0007310D" w:rsidP="0007310D">
      <w:pPr>
        <w:rPr>
          <w:b/>
          <w:i/>
        </w:rPr>
      </w:pPr>
      <w:r w:rsidRPr="002B389D">
        <w:rPr>
          <w:b/>
          <w:i/>
        </w:rPr>
        <w:t xml:space="preserve">Cena KPL  …………….   </w:t>
      </w:r>
      <w:r>
        <w:rPr>
          <w:b/>
          <w:i/>
        </w:rPr>
        <w:t>115.000</w:t>
      </w:r>
      <w:r w:rsidRPr="002B389D">
        <w:rPr>
          <w:b/>
          <w:i/>
        </w:rPr>
        <w:t>,- Kč</w:t>
      </w:r>
    </w:p>
    <w:p w:rsidR="0007310D" w:rsidRDefault="0007310D" w:rsidP="0007310D">
      <w:r>
        <w:t>Kompletní očištění (omytí) fasády tlakovou vodou – příprava pro opravy a penetraci, zajištění stávajících stavebních konstrukcí oken a vchodových dveří a jejich zakrytí</w:t>
      </w:r>
    </w:p>
    <w:p w:rsidR="0007310D" w:rsidRPr="002B389D" w:rsidRDefault="0007310D" w:rsidP="0007310D">
      <w:pPr>
        <w:rPr>
          <w:b/>
          <w:i/>
        </w:rPr>
      </w:pPr>
      <w:r w:rsidRPr="002B389D">
        <w:rPr>
          <w:b/>
          <w:i/>
        </w:rPr>
        <w:t xml:space="preserve">Cena KPL  …………….   </w:t>
      </w:r>
      <w:r>
        <w:rPr>
          <w:b/>
          <w:i/>
        </w:rPr>
        <w:t>24.500</w:t>
      </w:r>
      <w:r w:rsidRPr="002B389D">
        <w:rPr>
          <w:b/>
          <w:i/>
        </w:rPr>
        <w:t>,- Kč</w:t>
      </w:r>
    </w:p>
    <w:p w:rsidR="0007310D" w:rsidRDefault="0007310D" w:rsidP="0007310D">
      <w:r>
        <w:t>Obnova opadaných říms pod střešní konstrukcí, balkony a okny</w:t>
      </w:r>
    </w:p>
    <w:p w:rsidR="0007310D" w:rsidRDefault="0007310D" w:rsidP="0007310D">
      <w:r>
        <w:t>Oprava vydutých míst fasády – lokální sanace stávající omítky</w:t>
      </w:r>
    </w:p>
    <w:p w:rsidR="0007310D" w:rsidRPr="002B389D" w:rsidRDefault="0007310D" w:rsidP="0007310D">
      <w:pPr>
        <w:rPr>
          <w:b/>
          <w:i/>
        </w:rPr>
      </w:pPr>
      <w:r w:rsidRPr="002B389D">
        <w:rPr>
          <w:b/>
          <w:i/>
        </w:rPr>
        <w:t>Cena KPL  …………….   1</w:t>
      </w:r>
      <w:r>
        <w:rPr>
          <w:b/>
          <w:i/>
        </w:rPr>
        <w:t>2</w:t>
      </w:r>
      <w:r w:rsidRPr="002B389D">
        <w:rPr>
          <w:b/>
          <w:i/>
        </w:rPr>
        <w:t>8.000,- Kč</w:t>
      </w:r>
    </w:p>
    <w:p w:rsidR="0007310D" w:rsidRDefault="0007310D" w:rsidP="0007310D">
      <w:r>
        <w:t>Celoplošná penetrace fasády a soklových cihel</w:t>
      </w:r>
    </w:p>
    <w:p w:rsidR="0007310D" w:rsidRDefault="0007310D" w:rsidP="0007310D">
      <w:r>
        <w:lastRenderedPageBreak/>
        <w:t xml:space="preserve">Nátěr fasády silikonovou systémovou fasádní barvou (dle výběru investora – </w:t>
      </w:r>
      <w:proofErr w:type="gramStart"/>
      <w:r>
        <w:t>viz.</w:t>
      </w:r>
      <w:proofErr w:type="gramEnd"/>
      <w:r>
        <w:t xml:space="preserve"> Stávající barva východního štítu)</w:t>
      </w:r>
    </w:p>
    <w:p w:rsidR="0007310D" w:rsidRDefault="0007310D" w:rsidP="0007310D">
      <w:r>
        <w:t xml:space="preserve">Oživení soklových cihel transparentním systémovým nátěrem </w:t>
      </w:r>
    </w:p>
    <w:p w:rsidR="0007310D" w:rsidRPr="002B389D" w:rsidRDefault="0007310D" w:rsidP="0007310D">
      <w:pPr>
        <w:rPr>
          <w:b/>
          <w:i/>
        </w:rPr>
      </w:pPr>
      <w:r w:rsidRPr="002B389D">
        <w:rPr>
          <w:b/>
          <w:i/>
        </w:rPr>
        <w:t xml:space="preserve">Cena KPL  …………….   </w:t>
      </w:r>
      <w:r>
        <w:rPr>
          <w:b/>
          <w:i/>
        </w:rPr>
        <w:t>167.860</w:t>
      </w:r>
      <w:r w:rsidRPr="002B389D">
        <w:rPr>
          <w:b/>
          <w:i/>
        </w:rPr>
        <w:t>,- Kč</w:t>
      </w:r>
    </w:p>
    <w:p w:rsidR="0007310D" w:rsidRDefault="0007310D" w:rsidP="0007310D"/>
    <w:p w:rsidR="0007310D" w:rsidRDefault="0007310D" w:rsidP="0007310D">
      <w:r>
        <w:t xml:space="preserve">Kompletní oprava balkonu – provedení opravy zábradlí a obnovení barvy, provedení opravy plechování (systémové lemování </w:t>
      </w:r>
      <w:proofErr w:type="spellStart"/>
      <w:r>
        <w:t>Viplanil</w:t>
      </w:r>
      <w:proofErr w:type="spellEnd"/>
      <w:r>
        <w:t xml:space="preserve">), dodávka a montáž svařované </w:t>
      </w:r>
      <w:proofErr w:type="spellStart"/>
      <w:r>
        <w:t>pochůzné</w:t>
      </w:r>
      <w:proofErr w:type="spellEnd"/>
      <w:r>
        <w:t xml:space="preserve"> folie PVC </w:t>
      </w:r>
    </w:p>
    <w:p w:rsidR="0007310D" w:rsidRPr="002B389D" w:rsidRDefault="0007310D" w:rsidP="0007310D">
      <w:pPr>
        <w:rPr>
          <w:b/>
          <w:i/>
        </w:rPr>
      </w:pPr>
      <w:r w:rsidRPr="002B389D">
        <w:rPr>
          <w:b/>
          <w:i/>
        </w:rPr>
        <w:t xml:space="preserve">Cena KPL  …………….   </w:t>
      </w:r>
      <w:r>
        <w:rPr>
          <w:b/>
          <w:i/>
        </w:rPr>
        <w:t>23.900</w:t>
      </w:r>
      <w:r w:rsidRPr="002B389D">
        <w:rPr>
          <w:b/>
          <w:i/>
        </w:rPr>
        <w:t>,- Kč</w:t>
      </w:r>
    </w:p>
    <w:p w:rsidR="0007310D" w:rsidRDefault="0007310D" w:rsidP="0007310D"/>
    <w:p w:rsidR="0007310D" w:rsidRPr="00292133" w:rsidRDefault="0007310D" w:rsidP="0007310D">
      <w:pPr>
        <w:rPr>
          <w:b/>
        </w:rPr>
      </w:pPr>
      <w:r>
        <w:t>Pozn.:</w:t>
      </w:r>
      <w:r w:rsidRPr="00292133">
        <w:t xml:space="preserve">              </w:t>
      </w:r>
    </w:p>
    <w:p w:rsidR="0007310D" w:rsidRDefault="0007310D" w:rsidP="0007310D">
      <w:r>
        <w:t xml:space="preserve">Součástí dodávky jsou veškeré náklady spojené s provedením a dokončením bezvadného díla (práce, přesuny hmot, zábor, lešení, </w:t>
      </w:r>
      <w:proofErr w:type="spellStart"/>
      <w:r>
        <w:t>apod</w:t>
      </w:r>
      <w:proofErr w:type="spellEnd"/>
      <w:r>
        <w:t>…), včetně ekologické likvidace všech vzniklých odpadů.</w:t>
      </w:r>
    </w:p>
    <w:p w:rsidR="0007310D" w:rsidRDefault="0007310D" w:rsidP="0007310D"/>
    <w:p w:rsidR="0007310D" w:rsidRPr="00D06EDD" w:rsidRDefault="0007310D" w:rsidP="0007310D">
      <w:pPr>
        <w:rPr>
          <w:b/>
        </w:rPr>
      </w:pPr>
      <w:r w:rsidRPr="00D06EDD">
        <w:rPr>
          <w:b/>
        </w:rPr>
        <w:t>= kompletní dodávka + montáž</w:t>
      </w:r>
    </w:p>
    <w:p w:rsidR="0007310D" w:rsidRPr="00292133" w:rsidRDefault="0007310D" w:rsidP="0007310D"/>
    <w:p w:rsidR="0007310D" w:rsidRPr="004D7C7C" w:rsidRDefault="0007310D" w:rsidP="0007310D">
      <w:r w:rsidRPr="004D7C7C">
        <w:t>Akce celkem bez DPH</w:t>
      </w:r>
      <w:r>
        <w:t xml:space="preserve"> </w:t>
      </w:r>
      <w:r w:rsidRPr="004D7C7C">
        <w:t xml:space="preserve">………………………………….  </w:t>
      </w:r>
      <w:proofErr w:type="gramStart"/>
      <w:r>
        <w:t xml:space="preserve">459.260 </w:t>
      </w:r>
      <w:r w:rsidRPr="004D7C7C">
        <w:t>,-Kč</w:t>
      </w:r>
      <w:proofErr w:type="gramEnd"/>
    </w:p>
    <w:p w:rsidR="0007310D" w:rsidRDefault="0007310D" w:rsidP="0007310D">
      <w:r>
        <w:t>Obchodní sleva ………………………………………….   59.260,- Kč</w:t>
      </w:r>
    </w:p>
    <w:p w:rsidR="0007310D" w:rsidRDefault="0007310D" w:rsidP="0007310D"/>
    <w:p w:rsidR="0007310D" w:rsidRPr="004D7C7C" w:rsidRDefault="0007310D" w:rsidP="0007310D">
      <w:pPr>
        <w:rPr>
          <w:b/>
          <w:sz w:val="28"/>
          <w:szCs w:val="28"/>
        </w:rPr>
      </w:pPr>
      <w:r w:rsidRPr="004D7C7C">
        <w:rPr>
          <w:b/>
          <w:sz w:val="28"/>
          <w:szCs w:val="28"/>
        </w:rPr>
        <w:t>Celkem za dodávku dle specifikací …………………</w:t>
      </w:r>
      <w:proofErr w:type="gramStart"/>
      <w:r w:rsidRPr="004D7C7C">
        <w:rPr>
          <w:b/>
          <w:sz w:val="28"/>
          <w:szCs w:val="28"/>
        </w:rPr>
        <w:t xml:space="preserve">…..  </w:t>
      </w:r>
      <w:r>
        <w:rPr>
          <w:b/>
          <w:sz w:val="28"/>
          <w:szCs w:val="28"/>
        </w:rPr>
        <w:t>400.000</w:t>
      </w:r>
      <w:r w:rsidRPr="004D7C7C">
        <w:rPr>
          <w:b/>
          <w:sz w:val="28"/>
          <w:szCs w:val="28"/>
        </w:rPr>
        <w:t>,-</w:t>
      </w:r>
      <w:proofErr w:type="gramEnd"/>
      <w:r w:rsidRPr="004D7C7C">
        <w:rPr>
          <w:b/>
          <w:sz w:val="28"/>
          <w:szCs w:val="28"/>
        </w:rPr>
        <w:t xml:space="preserve"> Kč</w:t>
      </w:r>
    </w:p>
    <w:p w:rsidR="0007310D" w:rsidRPr="004D7C7C" w:rsidRDefault="0007310D" w:rsidP="0007310D">
      <w:pPr>
        <w:rPr>
          <w:b/>
          <w:sz w:val="28"/>
          <w:szCs w:val="28"/>
        </w:rPr>
      </w:pPr>
      <w:r w:rsidRPr="004D7C7C">
        <w:rPr>
          <w:b/>
          <w:sz w:val="28"/>
          <w:szCs w:val="28"/>
        </w:rPr>
        <w:t xml:space="preserve">(x 15% DPH = </w:t>
      </w:r>
      <w:r>
        <w:rPr>
          <w:b/>
          <w:sz w:val="28"/>
          <w:szCs w:val="28"/>
        </w:rPr>
        <w:t>460.000</w:t>
      </w:r>
      <w:r w:rsidRPr="004D7C7C">
        <w:rPr>
          <w:b/>
          <w:sz w:val="28"/>
          <w:szCs w:val="28"/>
        </w:rPr>
        <w:t>,- Kč)</w:t>
      </w:r>
    </w:p>
    <w:p w:rsidR="0007310D" w:rsidRPr="004D7C7C" w:rsidRDefault="0007310D" w:rsidP="0007310D">
      <w:pPr>
        <w:rPr>
          <w:b/>
          <w:sz w:val="28"/>
          <w:szCs w:val="28"/>
        </w:rPr>
      </w:pPr>
    </w:p>
    <w:p w:rsidR="0007310D" w:rsidRPr="00292133" w:rsidRDefault="0007310D" w:rsidP="0007310D">
      <w:pPr>
        <w:rPr>
          <w:b/>
        </w:rPr>
      </w:pPr>
    </w:p>
    <w:p w:rsidR="0007310D" w:rsidRPr="00292133" w:rsidRDefault="0007310D" w:rsidP="0007310D">
      <w:pPr>
        <w:tabs>
          <w:tab w:val="left" w:pos="5968"/>
        </w:tabs>
        <w:rPr>
          <w:b/>
        </w:rPr>
      </w:pPr>
      <w:r>
        <w:rPr>
          <w:b/>
        </w:rPr>
        <w:tab/>
      </w:r>
    </w:p>
    <w:p w:rsidR="0007310D" w:rsidRPr="00807F5C" w:rsidRDefault="0007310D" w:rsidP="0007310D"/>
    <w:p w:rsidR="0007310D" w:rsidRPr="00807F5C" w:rsidRDefault="0007310D" w:rsidP="0007310D">
      <w:r w:rsidRPr="00807F5C">
        <w:t>Nabídku vypracoval:</w:t>
      </w:r>
      <w:r>
        <w:t xml:space="preserve"> Adam Hlaváč (APL GROUP s.r.o.)</w:t>
      </w:r>
    </w:p>
    <w:p w:rsidR="0007310D" w:rsidRDefault="0007310D" w:rsidP="0007310D">
      <w:pPr>
        <w:rPr>
          <w:sz w:val="44"/>
        </w:rPr>
      </w:pPr>
      <w:r>
        <w:t>Nabídka zpracována dne:</w:t>
      </w:r>
      <w:r w:rsidRPr="00807F5C">
        <w:t xml:space="preserve"> </w:t>
      </w:r>
      <w:proofErr w:type="gramStart"/>
      <w:r>
        <w:t>23</w:t>
      </w:r>
      <w:r w:rsidRPr="00807F5C">
        <w:t>.</w:t>
      </w:r>
      <w:r>
        <w:t>5</w:t>
      </w:r>
      <w:r w:rsidRPr="00807F5C">
        <w:t>.201</w:t>
      </w:r>
      <w:r>
        <w:t>9</w:t>
      </w:r>
      <w:proofErr w:type="gramEnd"/>
      <w:r w:rsidRPr="00807F5C">
        <w:t xml:space="preserve"> </w:t>
      </w:r>
    </w:p>
    <w:p w:rsidR="0007310D" w:rsidRPr="0007310D" w:rsidRDefault="0007310D" w:rsidP="0007310D">
      <w:pPr>
        <w:rPr>
          <w:sz w:val="28"/>
          <w:szCs w:val="28"/>
        </w:rPr>
      </w:pPr>
    </w:p>
    <w:sectPr w:rsidR="0007310D" w:rsidRPr="0007310D" w:rsidSect="00E963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34"/>
    <w:multiLevelType w:val="hybridMultilevel"/>
    <w:tmpl w:val="95789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0C9"/>
    <w:rsid w:val="0007310D"/>
    <w:rsid w:val="002B4C8B"/>
    <w:rsid w:val="004A7ABC"/>
    <w:rsid w:val="005532C8"/>
    <w:rsid w:val="00710174"/>
    <w:rsid w:val="007350C9"/>
    <w:rsid w:val="009A6585"/>
    <w:rsid w:val="00AA05B9"/>
    <w:rsid w:val="00C446AF"/>
    <w:rsid w:val="00E96363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0C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0731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7310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2019-05-27T17:47:00Z</cp:lastPrinted>
  <dcterms:created xsi:type="dcterms:W3CDTF">2019-05-27T17:27:00Z</dcterms:created>
  <dcterms:modified xsi:type="dcterms:W3CDTF">2019-05-27T18:06:00Z</dcterms:modified>
</cp:coreProperties>
</file>